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89" w:rsidRDefault="001F3689" w:rsidP="001F3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</w:pPr>
      <w:r w:rsidRPr="00E9228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  <w:t>Вимоги безпеки та охорони праці п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uk-UA" w:eastAsia="ru-RU"/>
        </w:rPr>
        <w:t>ід час збирання зернових культур</w:t>
      </w:r>
    </w:p>
    <w:p w:rsidR="001F3689" w:rsidRDefault="001F3689" w:rsidP="001F36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1F3689" w:rsidRDefault="001F3689" w:rsidP="001F36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 w:rsidRPr="00D663FC">
        <w:rPr>
          <w:rFonts w:ascii="Times New Roman" w:eastAsia="Calibri" w:hAnsi="Times New Roman" w:cs="Times New Roman"/>
          <w:b/>
          <w:sz w:val="24"/>
          <w:lang w:val="uk-UA"/>
        </w:rPr>
        <w:t>Основні положення</w:t>
      </w:r>
      <w:r w:rsidRPr="00D663FC">
        <w:rPr>
          <w:rFonts w:ascii="Times New Roman" w:hAnsi="Times New Roman"/>
          <w:b/>
          <w:sz w:val="24"/>
          <w:lang w:val="uk-UA"/>
        </w:rPr>
        <w:t>: НПАОП 01.0-1.02-18, НПАОП 15.0-1.01-17</w:t>
      </w:r>
    </w:p>
    <w:p w:rsidR="00835DDC" w:rsidRDefault="00835DDC" w:rsidP="001F36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:rsidR="001F3689" w:rsidRDefault="001F3689" w:rsidP="001F3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485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2F4858"/>
          <w:sz w:val="24"/>
          <w:szCs w:val="24"/>
          <w:lang w:eastAsia="ru-RU"/>
        </w:rPr>
        <w:drawing>
          <wp:inline distT="0" distB="0" distL="0" distR="0">
            <wp:extent cx="5940425" cy="2077696"/>
            <wp:effectExtent l="19050" t="0" r="3175" b="0"/>
            <wp:docPr id="4" name="Рисунок 4" descr="C:\Users\User\Desktop\index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ndex_c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89" w:rsidRPr="001F3689" w:rsidRDefault="001F3689" w:rsidP="001F36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:rsidR="001F3689" w:rsidRPr="001F3689" w:rsidRDefault="00835DDC" w:rsidP="00835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 xml:space="preserve">Небезпечні </w:t>
      </w:r>
      <w:r w:rsidR="001F3689" w:rsidRPr="001F3689">
        <w:rPr>
          <w:rFonts w:ascii="Times New Roman" w:eastAsia="Calibri" w:hAnsi="Times New Roman" w:cs="Times New Roman"/>
          <w:sz w:val="24"/>
          <w:lang w:val="uk-UA"/>
        </w:rPr>
        <w:t>та шкідливі виробничі чинники, які можуть впливати під час використання сільськогосподарської техніки</w:t>
      </w:r>
      <w:r>
        <w:rPr>
          <w:rFonts w:ascii="Times New Roman" w:eastAsia="Calibri" w:hAnsi="Times New Roman" w:cs="Times New Roman"/>
          <w:sz w:val="24"/>
          <w:lang w:val="uk-UA"/>
        </w:rPr>
        <w:t xml:space="preserve"> при збиранні вражаю</w:t>
      </w:r>
      <w:r w:rsidR="001F3689" w:rsidRPr="001F3689">
        <w:rPr>
          <w:rFonts w:ascii="Times New Roman" w:eastAsia="Calibri" w:hAnsi="Times New Roman" w:cs="Times New Roman"/>
          <w:sz w:val="24"/>
          <w:lang w:val="uk-UA"/>
        </w:rPr>
        <w:t>:</w:t>
      </w:r>
    </w:p>
    <w:p w:rsidR="001F3689" w:rsidRPr="001F3689" w:rsidRDefault="001F3689" w:rsidP="001F3689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>фізичні — до них відносяться рухомі агрегати й механізми, підвищена температура, запиленість та загазованість повітря робочої зони, рівень шуму, вібрації, освітленості робочої зони, статичної електрики;</w:t>
      </w:r>
    </w:p>
    <w:p w:rsidR="001F3689" w:rsidRPr="001F3689" w:rsidRDefault="001F3689" w:rsidP="001F3689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>хімічні — до цієї групи належать пестициди, агрохімікати, гази, розкладання органічних речовин;</w:t>
      </w:r>
    </w:p>
    <w:p w:rsidR="001F3689" w:rsidRPr="001F3689" w:rsidRDefault="001F3689" w:rsidP="001F3689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>психофізіологічні — фізичні та нервово-психічні перевантаження.</w:t>
      </w:r>
    </w:p>
    <w:p w:rsidR="00835DDC" w:rsidRDefault="001F3689" w:rsidP="00835D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>З метою попередження виникнення нещасних випадків керівники господарств повинні забезпечити:</w:t>
      </w:r>
    </w:p>
    <w:p w:rsidR="00835DDC" w:rsidRDefault="001F3689" w:rsidP="00835DDC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835DDC">
        <w:rPr>
          <w:rFonts w:ascii="Times New Roman" w:eastAsia="Calibri" w:hAnsi="Times New Roman" w:cs="Times New Roman"/>
          <w:sz w:val="24"/>
          <w:lang w:val="uk-UA"/>
        </w:rPr>
        <w:t>проведення інструктажів з охорони праці та пожежної безпеки з усіма працівниками, які будуть брати участь у збиранні врожаю;</w:t>
      </w:r>
    </w:p>
    <w:p w:rsidR="00835DDC" w:rsidRDefault="001F3689" w:rsidP="00835DDC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835DDC">
        <w:rPr>
          <w:rFonts w:ascii="Times New Roman" w:eastAsia="Calibri" w:hAnsi="Times New Roman" w:cs="Times New Roman"/>
          <w:sz w:val="24"/>
          <w:lang w:val="uk-UA"/>
        </w:rPr>
        <w:t>до роботи на тракторах та комбайнах допускати механізаторів віком не молодше 18 років, які пройшли медогляд, навчання та інструктаж з охорони праці та пожежної безпеки і мають посвідчення на право управління даною сільськогосподарською технікою</w:t>
      </w:r>
      <w:r w:rsidR="00835DDC" w:rsidRPr="00835DDC">
        <w:rPr>
          <w:rFonts w:ascii="Times New Roman" w:eastAsia="Calibri" w:hAnsi="Times New Roman" w:cs="Times New Roman"/>
          <w:sz w:val="24"/>
          <w:lang w:val="uk-UA"/>
        </w:rPr>
        <w:t>. Особи які виконують роботу з підвищеною небезпекою, попередньо до початку виконання робіт проходять спеціальне навчання</w:t>
      </w:r>
      <w:r w:rsidR="00835DDC">
        <w:rPr>
          <w:rFonts w:ascii="Times New Roman" w:eastAsia="Calibri" w:hAnsi="Times New Roman" w:cs="Times New Roman"/>
          <w:sz w:val="24"/>
          <w:lang w:val="uk-UA"/>
        </w:rPr>
        <w:t xml:space="preserve">. </w:t>
      </w:r>
      <w:r w:rsidR="00835DDC" w:rsidRPr="001F3689">
        <w:rPr>
          <w:rFonts w:ascii="Times New Roman" w:eastAsia="Calibri" w:hAnsi="Times New Roman" w:cs="Times New Roman"/>
          <w:sz w:val="24"/>
          <w:lang w:val="uk-UA"/>
        </w:rPr>
        <w:t>Неможливі допуски до роботи працівників, які не пройшли відповідних інструктажів по охороні праці та періодичних щорічних медичних оглядів</w:t>
      </w:r>
      <w:r w:rsidR="00835DDC"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5F68" w:rsidRDefault="00835DDC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835DDC">
        <w:rPr>
          <w:rFonts w:ascii="Times New Roman" w:eastAsia="Calibri" w:hAnsi="Times New Roman" w:cs="Times New Roman"/>
          <w:sz w:val="24"/>
          <w:lang w:val="uk-UA"/>
        </w:rPr>
        <w:t xml:space="preserve">посилити </w:t>
      </w:r>
      <w:r w:rsidRPr="001F3689">
        <w:rPr>
          <w:rFonts w:ascii="Times New Roman" w:eastAsia="Calibri" w:hAnsi="Times New Roman" w:cs="Times New Roman"/>
          <w:sz w:val="24"/>
          <w:lang w:val="uk-UA"/>
        </w:rPr>
        <w:t>вимоги щодо питань охорони праці, безпеки руху зернозбиральних комбайнів та техніки при збиранні врожаю</w:t>
      </w:r>
      <w:r w:rsidRPr="00835DDC">
        <w:rPr>
          <w:rFonts w:ascii="Times New Roman" w:eastAsia="Calibri" w:hAnsi="Times New Roman" w:cs="Times New Roman"/>
          <w:sz w:val="24"/>
          <w:lang w:val="uk-UA"/>
        </w:rPr>
        <w:t xml:space="preserve">. Ознайомити </w:t>
      </w:r>
      <w:r w:rsidR="001F3689" w:rsidRPr="00835DDC">
        <w:rPr>
          <w:rFonts w:ascii="Times New Roman" w:eastAsia="Calibri" w:hAnsi="Times New Roman" w:cs="Times New Roman"/>
          <w:sz w:val="24"/>
          <w:lang w:val="uk-UA"/>
        </w:rPr>
        <w:t>під розписку, всіх водіїв та механізаторів із безпечними маршрутами руху транспортних засобів по території господарств;</w:t>
      </w:r>
    </w:p>
    <w:p w:rsidR="00485F68" w:rsidRDefault="001F3689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до початку робіт всіх працівників забезпечити спецодягом, спецвзуттям, засобами індивідуального захисту (рукавиці, окуляри, респіратори і т. д.),</w:t>
      </w:r>
      <w:r w:rsidR="00485F68" w:rsidRPr="00485F68">
        <w:rPr>
          <w:rFonts w:ascii="Times New Roman" w:eastAsia="Calibri" w:hAnsi="Times New Roman" w:cs="Times New Roman"/>
          <w:sz w:val="24"/>
          <w:lang w:val="uk-UA"/>
        </w:rPr>
        <w:t xml:space="preserve"> а також мийні та знешкоджувальні засоби. Укомплектувати </w:t>
      </w:r>
      <w:r w:rsidRPr="00485F68">
        <w:rPr>
          <w:rFonts w:ascii="Times New Roman" w:eastAsia="Calibri" w:hAnsi="Times New Roman" w:cs="Times New Roman"/>
          <w:sz w:val="24"/>
          <w:lang w:val="uk-UA"/>
        </w:rPr>
        <w:t>всю зернозбиральну техніку необхідним протипожежним устаткуванням та вогнегасниками, поповнити медичні аптечки для надання першої долікарської допомоги;</w:t>
      </w:r>
    </w:p>
    <w:p w:rsidR="00485F68" w:rsidRDefault="001F3689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усі обертаючі частини зернозбиральної техніки необхідно обладнати захисними кожухами, робота без яких категорично забороняється;</w:t>
      </w:r>
    </w:p>
    <w:p w:rsidR="00485F68" w:rsidRDefault="001F3689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всі види регулювальних, ремонтних, налагоджувальних робіт та технічного обслуговування сільськогосподарської техніки проводять тільки післ</w:t>
      </w:r>
      <w:r w:rsidR="00485F68">
        <w:rPr>
          <w:rFonts w:ascii="Times New Roman" w:eastAsia="Calibri" w:hAnsi="Times New Roman" w:cs="Times New Roman"/>
          <w:sz w:val="24"/>
          <w:lang w:val="uk-UA"/>
        </w:rPr>
        <w:t>я повної зупинки всіх агрегатів;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lastRenderedPageBreak/>
        <w:t>не допускати порушення трудової дисципліни під час роботи;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забезпечити в господарствах двозмінну роботу з метою недопущення порушень робочого часу та відпочинку;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розробити графік чергування спеціалістів господарств у нічний час (обладнати надійним, ефективним освітленням всі технологічні агрегати для роботи в нічний час);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провести обстеження полів над якими проходять повітряні лінії ЛЕП та заборонити зупинку агрегатів та машин в охоронних зонах цих ліній;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 xml:space="preserve">забезпечити проведення </w:t>
      </w:r>
      <w:proofErr w:type="spellStart"/>
      <w:r w:rsidRPr="00485F68">
        <w:rPr>
          <w:rFonts w:ascii="Times New Roman" w:eastAsia="Calibri" w:hAnsi="Times New Roman" w:cs="Times New Roman"/>
          <w:sz w:val="24"/>
          <w:lang w:val="uk-UA"/>
        </w:rPr>
        <w:t>предрейсового</w:t>
      </w:r>
      <w:proofErr w:type="spellEnd"/>
      <w:r w:rsidRPr="00485F68">
        <w:rPr>
          <w:rFonts w:ascii="Times New Roman" w:eastAsia="Calibri" w:hAnsi="Times New Roman" w:cs="Times New Roman"/>
          <w:sz w:val="24"/>
          <w:lang w:val="uk-UA"/>
        </w:rPr>
        <w:t xml:space="preserve"> та після рейсового медичного огляду стану здоров’я водіїв транспортних засобів;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порядок проведення зварювальних робіт;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правила проїзду і стоянки транспортних засобів;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визначити безпечні міс</w:t>
      </w:r>
      <w:r>
        <w:rPr>
          <w:rFonts w:ascii="Times New Roman" w:eastAsia="Calibri" w:hAnsi="Times New Roman" w:cs="Times New Roman"/>
          <w:sz w:val="24"/>
          <w:lang w:val="uk-UA"/>
        </w:rPr>
        <w:t>ця відпочинку в польових умовах,</w:t>
      </w:r>
      <w:r w:rsidRPr="00485F68">
        <w:rPr>
          <w:rFonts w:ascii="Times New Roman" w:eastAsia="Calibri" w:hAnsi="Times New Roman" w:cs="Times New Roman"/>
          <w:sz w:val="24"/>
          <w:lang w:val="uk-UA"/>
        </w:rPr>
        <w:t xml:space="preserve"> позначити табличками та обладнати спеціальні місця для від</w:t>
      </w:r>
      <w:r>
        <w:rPr>
          <w:rFonts w:ascii="Times New Roman" w:eastAsia="Calibri" w:hAnsi="Times New Roman" w:cs="Times New Roman"/>
          <w:sz w:val="24"/>
          <w:lang w:val="uk-UA"/>
        </w:rPr>
        <w:t>починку та харчування працюючих;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під час проведення технічного обслуговування збиральних машин і транспортних агрегатів у темний час доби повинно бути забезпечен</w:t>
      </w:r>
      <w:r>
        <w:rPr>
          <w:rFonts w:ascii="Times New Roman" w:eastAsia="Calibri" w:hAnsi="Times New Roman" w:cs="Times New Roman"/>
          <w:sz w:val="24"/>
          <w:lang w:val="uk-UA"/>
        </w:rPr>
        <w:t>о штучне освітлення майданчиків;</w:t>
      </w:r>
    </w:p>
    <w:p w:rsidR="00485F68" w:rsidRP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485F68">
        <w:rPr>
          <w:rFonts w:ascii="Times New Roman" w:eastAsia="Calibri" w:hAnsi="Times New Roman" w:cs="Times New Roman"/>
          <w:sz w:val="24"/>
          <w:lang w:val="uk-UA"/>
        </w:rPr>
        <w:t>забороняється перебування людей у кузові автомобіля або тракторного причепа при заповненні їх технологічним продуктом, а також при транспортуванн</w:t>
      </w:r>
      <w:r>
        <w:rPr>
          <w:rFonts w:ascii="Times New Roman" w:eastAsia="Calibri" w:hAnsi="Times New Roman" w:cs="Times New Roman"/>
          <w:sz w:val="24"/>
          <w:lang w:val="uk-UA"/>
        </w:rPr>
        <w:t>і продукту до місця складування;</w:t>
      </w:r>
    </w:p>
    <w:p w:rsidR="00485F68" w:rsidRDefault="00485F68" w:rsidP="00485F6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>заправляти збиральну техніку паливом у польових умовах потрібно за межами поля (не ближче 30 метрів</w:t>
      </w:r>
      <w:r w:rsidR="000B7EC0">
        <w:rPr>
          <w:rFonts w:ascii="Times New Roman" w:eastAsia="Calibri" w:hAnsi="Times New Roman" w:cs="Times New Roman"/>
          <w:sz w:val="24"/>
          <w:lang w:val="uk-UA"/>
        </w:rPr>
        <w:t>), попередньо заглушивши двигун.</w:t>
      </w:r>
    </w:p>
    <w:p w:rsidR="000B7EC0" w:rsidRPr="00485F68" w:rsidRDefault="000B7EC0" w:rsidP="000B7EC0">
      <w:pPr>
        <w:pStyle w:val="a6"/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:rsidR="000B7EC0" w:rsidRPr="004876BD" w:rsidRDefault="004876BD" w:rsidP="000B7E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 w:rsidRPr="000B7EC0">
        <w:rPr>
          <w:rFonts w:ascii="Times New Roman" w:eastAsia="Calibri" w:hAnsi="Times New Roman" w:cs="Times New Roman"/>
          <w:b/>
          <w:sz w:val="24"/>
          <w:lang w:val="uk-UA"/>
        </w:rPr>
        <w:t>Після збирання приходить етап післязбиральної обробки та зберігання зернових культур, під час якого необхідно дотримуватись певних безпечних методів роботи.</w:t>
      </w:r>
    </w:p>
    <w:p w:rsidR="000B7EC0" w:rsidRDefault="000B7EC0" w:rsidP="000B7E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</w:p>
    <w:p w:rsidR="000B7EC0" w:rsidRPr="000B7EC0" w:rsidRDefault="000B7EC0" w:rsidP="000B7E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038442" cy="3299791"/>
            <wp:effectExtent l="19050" t="0" r="408" b="0"/>
            <wp:docPr id="5" name="Рисунок 5" descr="C:\Users\User\Desktop\zer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zern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471" cy="3305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C0" w:rsidRDefault="001F3689" w:rsidP="001F368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highlight w:val="yellow"/>
          <w:lang w:val="uk-UA"/>
        </w:rPr>
      </w:pPr>
      <w:r w:rsidRPr="001F3689">
        <w:rPr>
          <w:rFonts w:ascii="Times New Roman" w:eastAsia="Calibri" w:hAnsi="Times New Roman" w:cs="Times New Roman"/>
          <w:sz w:val="24"/>
          <w:highlight w:val="yellow"/>
          <w:lang w:val="uk-UA"/>
        </w:rPr>
        <w:t xml:space="preserve"> 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 xml:space="preserve">технічний стан обладнання зернових токів, зерноочисних агрегатів, зерноочисно-сушильних комплексів спеціалізованих </w:t>
      </w:r>
      <w:proofErr w:type="spellStart"/>
      <w:r w:rsidRPr="004876BD">
        <w:rPr>
          <w:rFonts w:ascii="Times New Roman" w:eastAsia="Calibri" w:hAnsi="Times New Roman" w:cs="Times New Roman"/>
          <w:sz w:val="24"/>
          <w:lang w:val="uk-UA"/>
        </w:rPr>
        <w:t>насіннєочисних</w:t>
      </w:r>
      <w:proofErr w:type="spellEnd"/>
      <w:r w:rsidRPr="004876BD">
        <w:rPr>
          <w:rFonts w:ascii="Times New Roman" w:eastAsia="Calibri" w:hAnsi="Times New Roman" w:cs="Times New Roman"/>
          <w:sz w:val="24"/>
          <w:lang w:val="uk-UA"/>
        </w:rPr>
        <w:t xml:space="preserve"> підприємств, цехів і дільниць повинен відповідати вимогам експлуатаційної документації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 xml:space="preserve">при розміщенні обладнання на виробничому майданчику (у зерносховищі) потрібно забезпечити зручність та безпеку обслуговування і можливість евакуації працівників в </w:t>
      </w:r>
      <w:r w:rsidRPr="004876BD">
        <w:rPr>
          <w:rFonts w:ascii="Times New Roman" w:eastAsia="Calibri" w:hAnsi="Times New Roman" w:cs="Times New Roman"/>
          <w:sz w:val="24"/>
          <w:lang w:val="uk-UA"/>
        </w:rPr>
        <w:lastRenderedPageBreak/>
        <w:t>аварійних ситуаціях. Інтервал між обладнанням у зоні обслуговування повинен бути 0,8-1,0 м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ширина проїзду в зерносховищах повинна бути на 1,4 м більше від ширини навантажувальних засобів (прохід для людей – 0,7 м з кожного боку)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візуальна й звукова сигналізація повинна забезпечувати надійний і зрозумілий зв’язок для безпечних сумісних дій обслуговуючого персоналу, в тому числі в темний час доби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під час проведення технічного обслуговування зерноочисних машин й обладнання необхідно зупинити їх і відключити напругу. На рубильниках і пускачах вивісити плакат «Не вмикати! Працюють люди»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захисні огородження після закінчення технологічних регулювань і технічного обслуговування машин і обладнання повинні бути встановлені на свої місця. Експлуатувати машини и обладнання без захисних огороджень не дозволяється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світильники повинні бути в герметичному виконанні, а електродвигуни – у вибухобезпечному, з відповідним захистом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на розподільному щиті зернотоку, агрегату, комплексу необхідно встановлювати загальні апарати, які відключають живлення усіх електроустановок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 xml:space="preserve">переміщення електрифікованих машин на інше робоче місце потрібно проводити при вимкненому рубильнику або автоматі і </w:t>
      </w:r>
      <w:proofErr w:type="spellStart"/>
      <w:r w:rsidRPr="004876BD">
        <w:rPr>
          <w:rFonts w:ascii="Times New Roman" w:eastAsia="Calibri" w:hAnsi="Times New Roman" w:cs="Times New Roman"/>
          <w:sz w:val="24"/>
          <w:lang w:val="uk-UA"/>
        </w:rPr>
        <w:t>від’єднаному</w:t>
      </w:r>
      <w:proofErr w:type="spellEnd"/>
      <w:r w:rsidRPr="004876BD">
        <w:rPr>
          <w:rFonts w:ascii="Times New Roman" w:eastAsia="Calibri" w:hAnsi="Times New Roman" w:cs="Times New Roman"/>
          <w:sz w:val="24"/>
          <w:lang w:val="uk-UA"/>
        </w:rPr>
        <w:t xml:space="preserve"> живильному проводі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живильний кабель самохідних машин по довжині повинен перевищувати максимально можливий шлях переміщення машини. Не можна допускати, щоб він був на шляху руху машин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>не дозволяється підключення двох і більше машин до одного рубильника</w:t>
      </w:r>
      <w:r>
        <w:rPr>
          <w:rFonts w:ascii="Times New Roman" w:eastAsia="Calibri" w:hAnsi="Times New Roman" w:cs="Times New Roman"/>
          <w:sz w:val="24"/>
          <w:lang w:val="uk-UA"/>
        </w:rPr>
        <w:t>;</w:t>
      </w:r>
    </w:p>
    <w:p w:rsidR="001F3689" w:rsidRPr="004876BD" w:rsidRDefault="004876BD" w:rsidP="004876BD">
      <w:pPr>
        <w:pStyle w:val="a6"/>
        <w:numPr>
          <w:ilvl w:val="1"/>
          <w:numId w:val="1"/>
        </w:numPr>
        <w:spacing w:after="0" w:line="240" w:lineRule="auto"/>
        <w:ind w:left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4876BD">
        <w:rPr>
          <w:rFonts w:ascii="Times New Roman" w:eastAsia="Calibri" w:hAnsi="Times New Roman" w:cs="Times New Roman"/>
          <w:sz w:val="24"/>
          <w:lang w:val="uk-UA"/>
        </w:rPr>
        <w:t xml:space="preserve">бункери </w:t>
      </w:r>
      <w:r w:rsidR="001F3689" w:rsidRPr="004876BD">
        <w:rPr>
          <w:rFonts w:ascii="Times New Roman" w:eastAsia="Calibri" w:hAnsi="Times New Roman" w:cs="Times New Roman"/>
          <w:sz w:val="24"/>
          <w:lang w:val="uk-UA"/>
        </w:rPr>
        <w:t>для зерна на зернотоках повинні мати решітки або кришки і бу</w:t>
      </w:r>
      <w:r w:rsidR="00D663FC">
        <w:rPr>
          <w:rFonts w:ascii="Times New Roman" w:eastAsia="Calibri" w:hAnsi="Times New Roman" w:cs="Times New Roman"/>
          <w:sz w:val="24"/>
          <w:lang w:val="uk-UA"/>
        </w:rPr>
        <w:t>ти замкненими.</w:t>
      </w:r>
    </w:p>
    <w:p w:rsidR="001F3689" w:rsidRDefault="001F3689" w:rsidP="00D663FC">
      <w:pPr>
        <w:spacing w:after="0" w:line="240" w:lineRule="auto"/>
        <w:ind w:firstLine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 w:rsidRPr="001F3689">
        <w:rPr>
          <w:rFonts w:ascii="Times New Roman" w:eastAsia="Calibri" w:hAnsi="Times New Roman" w:cs="Times New Roman"/>
          <w:sz w:val="24"/>
          <w:lang w:val="uk-UA"/>
        </w:rPr>
        <w:t>Не буде зайвим ще раз звернути увагу працівників на те, що невиконання вимог нормативно-правових актів з охорони праці може призвести до травмування. Головною метою для керівників підприємств сільського господарства під час жнив, повинна бути не тільки своєчасність та якість збирання врожаю, а й збереження життя та здоров’я людей, які працюють на жнивах. Тільки виконання вимог охорони праці, належна організація робіт дадуть змогу провести збирання зернових без травм та аварій.</w:t>
      </w:r>
    </w:p>
    <w:p w:rsidR="0026480A" w:rsidRDefault="0026480A" w:rsidP="00D663FC">
      <w:pPr>
        <w:spacing w:after="0" w:line="240" w:lineRule="auto"/>
        <w:ind w:firstLine="426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</w:p>
    <w:p w:rsidR="0026480A" w:rsidRDefault="0026480A" w:rsidP="003544B0">
      <w:pPr>
        <w:spacing w:after="0" w:line="240" w:lineRule="auto"/>
        <w:ind w:firstLine="426"/>
        <w:textAlignment w:val="bottom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642278" cy="2584174"/>
            <wp:effectExtent l="19050" t="0" r="0" b="0"/>
            <wp:docPr id="11" name="Рисунок 11" descr="C:\Users\User\Desktop\2734111-zhniva-na-vinnichchini-agrariyi-namolotili-400-tisyach-tonn-rannih-zernov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2734111-zhniva-na-vinnichchini-agrariyi-namolotili-400-tisyach-tonn-rannih-zernov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75" cy="258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EC0" w:rsidRPr="001F3689" w:rsidRDefault="000B7EC0" w:rsidP="001F3689">
      <w:pPr>
        <w:spacing w:after="0" w:line="240" w:lineRule="auto"/>
        <w:jc w:val="both"/>
        <w:textAlignment w:val="bottom"/>
        <w:rPr>
          <w:rFonts w:ascii="Times New Roman" w:eastAsia="Calibri" w:hAnsi="Times New Roman" w:cs="Times New Roman"/>
          <w:sz w:val="24"/>
          <w:lang w:val="uk-UA"/>
        </w:rPr>
      </w:pPr>
    </w:p>
    <w:p w:rsidR="001F3689" w:rsidRPr="000B7EC0" w:rsidRDefault="001F3689" w:rsidP="000B7EC0">
      <w:pPr>
        <w:jc w:val="both"/>
        <w:rPr>
          <w:rFonts w:ascii="Times New Roman" w:eastAsia="Calibri" w:hAnsi="Times New Roman" w:cs="Times New Roman"/>
          <w:sz w:val="24"/>
          <w:lang w:val="uk-UA"/>
        </w:rPr>
      </w:pPr>
    </w:p>
    <w:sectPr w:rsidR="001F3689" w:rsidRPr="000B7EC0" w:rsidSect="00D663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562"/>
    <w:multiLevelType w:val="multilevel"/>
    <w:tmpl w:val="F79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43CE"/>
    <w:multiLevelType w:val="multilevel"/>
    <w:tmpl w:val="D11A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E5CBA"/>
    <w:multiLevelType w:val="multilevel"/>
    <w:tmpl w:val="1106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71375"/>
    <w:multiLevelType w:val="multilevel"/>
    <w:tmpl w:val="39C8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C17A2"/>
    <w:multiLevelType w:val="multilevel"/>
    <w:tmpl w:val="24E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111C8"/>
    <w:multiLevelType w:val="multilevel"/>
    <w:tmpl w:val="CD2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689"/>
    <w:rsid w:val="000B7EC0"/>
    <w:rsid w:val="001D1D1B"/>
    <w:rsid w:val="001F3689"/>
    <w:rsid w:val="0026480A"/>
    <w:rsid w:val="003544B0"/>
    <w:rsid w:val="00485F68"/>
    <w:rsid w:val="004876BD"/>
    <w:rsid w:val="00835DDC"/>
    <w:rsid w:val="00D522AE"/>
    <w:rsid w:val="00D663FC"/>
    <w:rsid w:val="00FD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1F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6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5D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2023-06-13T05:37:00Z</dcterms:created>
  <dcterms:modified xsi:type="dcterms:W3CDTF">2023-06-13T06:44:00Z</dcterms:modified>
</cp:coreProperties>
</file>